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18" w:rsidRDefault="00C46791">
      <w:pPr>
        <w:adjustRightInd/>
        <w:spacing w:line="294" w:lineRule="exact"/>
        <w:rPr>
          <w:rFonts w:hAnsi="Times New Roman" w:cs="Times New Roman"/>
          <w:spacing w:val="8"/>
        </w:rPr>
      </w:pPr>
      <w:r>
        <w:rPr>
          <w:rFonts w:hint="eastAsia"/>
        </w:rPr>
        <w:t>別　紙</w:t>
      </w:r>
    </w:p>
    <w:p w:rsidR="00862918" w:rsidRDefault="00C46791">
      <w:pPr>
        <w:adjustRightInd/>
        <w:spacing w:line="334" w:lineRule="exact"/>
        <w:rPr>
          <w:rFonts w:hAnsi="Times New Roman" w:cs="Times New Roman"/>
          <w:spacing w:val="8"/>
        </w:rPr>
      </w:pPr>
      <w:r>
        <w:t xml:space="preserve">                     </w:t>
      </w:r>
      <w:r>
        <w:rPr>
          <w:rFonts w:hint="eastAsia"/>
          <w:spacing w:val="2"/>
          <w:sz w:val="28"/>
          <w:szCs w:val="28"/>
        </w:rPr>
        <w:t>再　資　源　化　等　報　告　書</w:t>
      </w: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t xml:space="preserve">                                                  </w:t>
      </w:r>
      <w:r w:rsidR="00677E28">
        <w:rPr>
          <w:rFonts w:hint="eastAsia"/>
        </w:rPr>
        <w:t xml:space="preserve">　</w:t>
      </w:r>
      <w:r w:rsidR="00677E28">
        <w:t xml:space="preserve">　</w:t>
      </w:r>
      <w:r>
        <w:rPr>
          <w:rFonts w:hint="eastAsia"/>
        </w:rPr>
        <w:t xml:space="preserve">　　年　　月　　日</w:t>
      </w: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rPr>
          <w:rFonts w:hint="eastAsia"/>
        </w:rPr>
        <w:t xml:space="preserve">　（発注者）</w:t>
      </w:r>
    </w:p>
    <w:p w:rsidR="00862918" w:rsidRDefault="00862918">
      <w:pPr>
        <w:adjustRightInd/>
        <w:spacing w:line="294" w:lineRule="exact"/>
        <w:rPr>
          <w:rFonts w:hAnsi="Times New Roman" w:cs="Times New Roman"/>
          <w:spacing w:val="8"/>
        </w:rPr>
      </w:pP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t xml:space="preserve">                              </w:t>
      </w:r>
      <w:r>
        <w:rPr>
          <w:rFonts w:hint="eastAsia"/>
        </w:rPr>
        <w:t>殿</w:t>
      </w:r>
    </w:p>
    <w:p w:rsidR="00862918" w:rsidRDefault="00862918">
      <w:pPr>
        <w:adjustRightInd/>
        <w:spacing w:line="294" w:lineRule="exact"/>
        <w:rPr>
          <w:rFonts w:hAnsi="Times New Roman" w:cs="Times New Roman"/>
          <w:spacing w:val="8"/>
        </w:rPr>
      </w:pP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t xml:space="preserve">               </w:t>
      </w:r>
      <w:r>
        <w:rPr>
          <w:rFonts w:hint="eastAsia"/>
        </w:rPr>
        <w:t>氏名</w:t>
      </w:r>
      <w:r>
        <w:rPr>
          <w:rFonts w:hint="eastAsia"/>
          <w:spacing w:val="-2"/>
          <w:sz w:val="18"/>
          <w:szCs w:val="18"/>
        </w:rPr>
        <w:t>（法人にあっては商号又は名称及び代表者の氏名）</w:t>
      </w:r>
    </w:p>
    <w:p w:rsidR="00862918" w:rsidRDefault="00C46791">
      <w:pPr>
        <w:adjustRightInd/>
        <w:spacing w:line="294" w:lineRule="exact"/>
        <w:rPr>
          <w:rFonts w:hAnsi="Times New Roman" w:cs="Times New Roman"/>
          <w:spacing w:val="8"/>
        </w:rPr>
      </w:pPr>
      <w:r>
        <w:t xml:space="preserve">               </w:t>
      </w:r>
      <w:r>
        <w:rPr>
          <w:rFonts w:hint="eastAsia"/>
        </w:rPr>
        <w:t>（郵便番号</w:t>
      </w:r>
      <w:r>
        <w:t xml:space="preserve">    </w:t>
      </w:r>
      <w:r>
        <w:rPr>
          <w:rFonts w:eastAsia="ＭＳ Ｐゴシック" w:hAnsi="Times New Roman" w:cs="ＭＳ Ｐゴシック" w:hint="eastAsia"/>
        </w:rPr>
        <w:t>―</w:t>
      </w:r>
      <w:r>
        <w:t xml:space="preserve">      </w:t>
      </w:r>
      <w:r>
        <w:rPr>
          <w:rFonts w:hint="eastAsia"/>
        </w:rPr>
        <w:t xml:space="preserve">）電話番号　　　</w:t>
      </w:r>
      <w:r>
        <w:rPr>
          <w:rFonts w:eastAsia="ＭＳ Ｐゴシック" w:hAnsi="Times New Roman" w:cs="ＭＳ Ｐゴシック" w:hint="eastAsia"/>
        </w:rPr>
        <w:t>―　　　―</w:t>
      </w:r>
    </w:p>
    <w:p w:rsidR="00862918" w:rsidRDefault="00C46791">
      <w:pPr>
        <w:adjustRightInd/>
        <w:spacing w:line="294" w:lineRule="exact"/>
        <w:rPr>
          <w:rFonts w:hAnsi="Times New Roman" w:cs="Times New Roman"/>
          <w:spacing w:val="8"/>
        </w:rPr>
      </w:pPr>
      <w:r>
        <w:t xml:space="preserve">               </w:t>
      </w:r>
      <w:r>
        <w:rPr>
          <w:rFonts w:hint="eastAsia"/>
        </w:rPr>
        <w:t>住所</w:t>
      </w:r>
    </w:p>
    <w:p w:rsidR="00862918" w:rsidRDefault="00862918">
      <w:pPr>
        <w:adjustRightInd/>
        <w:spacing w:line="294" w:lineRule="exact"/>
        <w:rPr>
          <w:rFonts w:hAnsi="Times New Roman" w:cs="Times New Roman"/>
          <w:spacing w:val="8"/>
        </w:rPr>
      </w:pP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t xml:space="preserve">  </w:t>
      </w:r>
      <w:r>
        <w:rPr>
          <w:rFonts w:hint="eastAsia"/>
        </w:rPr>
        <w:t>建設工事に係る資材の再資源化等に関する法律第</w:t>
      </w:r>
      <w:r>
        <w:t>18</w:t>
      </w:r>
      <w:r>
        <w:rPr>
          <w:rFonts w:hint="eastAsia"/>
        </w:rPr>
        <w:t>条第１項の規定により、下記のとおり、特定建設資材廃棄物の再資源化等が完了したことを報告します。</w:t>
      </w:r>
    </w:p>
    <w:p w:rsidR="00862918" w:rsidRDefault="00862918">
      <w:pPr>
        <w:adjustRightInd/>
        <w:spacing w:line="294" w:lineRule="exact"/>
        <w:rPr>
          <w:rFonts w:hAnsi="Times New Roman" w:cs="Times New Roman"/>
          <w:spacing w:val="8"/>
        </w:rPr>
      </w:pP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t xml:space="preserve">                               </w:t>
      </w:r>
      <w:r>
        <w:rPr>
          <w:rFonts w:hint="eastAsia"/>
        </w:rPr>
        <w:t xml:space="preserve">　　　記</w:t>
      </w: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rPr>
          <w:rFonts w:hint="eastAsia"/>
        </w:rPr>
        <w:t>１．工事の名称</w:t>
      </w: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rPr>
          <w:rFonts w:hint="eastAsia"/>
        </w:rPr>
        <w:t>２．工事の場所</w:t>
      </w: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rPr>
          <w:rFonts w:hint="eastAsia"/>
        </w:rPr>
        <w:t>３</w:t>
      </w:r>
      <w:r>
        <w:t xml:space="preserve">. </w:t>
      </w:r>
      <w:r>
        <w:rPr>
          <w:rFonts w:hint="eastAsia"/>
        </w:rPr>
        <w:t>再資源化等が完了した年月日</w:t>
      </w: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rPr>
          <w:rFonts w:hint="eastAsia"/>
        </w:rPr>
        <w:t>４</w:t>
      </w:r>
      <w:r>
        <w:t xml:space="preserve">. </w:t>
      </w:r>
      <w:r>
        <w:rPr>
          <w:rFonts w:hint="eastAsia"/>
        </w:rPr>
        <w:t>再資源化等をした施設の名称及び所在地</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571"/>
        <w:gridCol w:w="3856"/>
      </w:tblGrid>
      <w:tr w:rsidR="00862918">
        <w:trPr>
          <w:trHeight w:val="882"/>
        </w:trPr>
        <w:tc>
          <w:tcPr>
            <w:tcW w:w="2699"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spacing w:val="8"/>
              </w:rPr>
            </w:pPr>
          </w:p>
          <w:p w:rsidR="00862918" w:rsidRDefault="00C46791">
            <w:pPr>
              <w:suppressAutoHyphens/>
              <w:kinsoku w:val="0"/>
              <w:wordWrap w:val="0"/>
              <w:autoSpaceDE w:val="0"/>
              <w:autoSpaceDN w:val="0"/>
              <w:spacing w:line="294" w:lineRule="exact"/>
              <w:jc w:val="left"/>
              <w:rPr>
                <w:rFonts w:hAnsi="Times New Roman" w:cs="Times New Roman"/>
                <w:color w:val="auto"/>
              </w:rPr>
            </w:pPr>
            <w:r>
              <w:rPr>
                <w:rFonts w:hint="eastAsia"/>
              </w:rPr>
              <w:t>特定建設資材廃棄物の種類</w:t>
            </w:r>
          </w:p>
        </w:tc>
        <w:tc>
          <w:tcPr>
            <w:tcW w:w="2571"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spacing w:val="8"/>
              </w:rPr>
            </w:pPr>
          </w:p>
          <w:p w:rsidR="00862918" w:rsidRDefault="00C46791">
            <w:pPr>
              <w:suppressAutoHyphens/>
              <w:kinsoku w:val="0"/>
              <w:wordWrap w:val="0"/>
              <w:autoSpaceDE w:val="0"/>
              <w:autoSpaceDN w:val="0"/>
              <w:spacing w:line="294" w:lineRule="exact"/>
              <w:jc w:val="left"/>
              <w:rPr>
                <w:rFonts w:hAnsi="Times New Roman" w:cs="Times New Roman"/>
                <w:color w:val="auto"/>
              </w:rPr>
            </w:pPr>
            <w:r>
              <w:t xml:space="preserve"> </w:t>
            </w:r>
            <w:r>
              <w:rPr>
                <w:rFonts w:hint="eastAsia"/>
              </w:rPr>
              <w:t xml:space="preserve">　施設の名称</w:t>
            </w:r>
          </w:p>
        </w:tc>
        <w:tc>
          <w:tcPr>
            <w:tcW w:w="3856"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spacing w:val="8"/>
              </w:rPr>
            </w:pPr>
          </w:p>
          <w:p w:rsidR="00862918" w:rsidRDefault="00C46791">
            <w:pPr>
              <w:suppressAutoHyphens/>
              <w:kinsoku w:val="0"/>
              <w:wordWrap w:val="0"/>
              <w:autoSpaceDE w:val="0"/>
              <w:autoSpaceDN w:val="0"/>
              <w:spacing w:line="294" w:lineRule="exact"/>
              <w:jc w:val="left"/>
              <w:rPr>
                <w:rFonts w:hAnsi="Times New Roman" w:cs="Times New Roman"/>
                <w:color w:val="auto"/>
              </w:rPr>
            </w:pPr>
            <w:r>
              <w:t xml:space="preserve">        </w:t>
            </w:r>
            <w:r>
              <w:rPr>
                <w:rFonts w:hint="eastAsia"/>
              </w:rPr>
              <w:t>所　在　地</w:t>
            </w:r>
          </w:p>
        </w:tc>
      </w:tr>
      <w:tr w:rsidR="00862918">
        <w:trPr>
          <w:trHeight w:val="588"/>
        </w:trPr>
        <w:tc>
          <w:tcPr>
            <w:tcW w:w="2699"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c>
          <w:tcPr>
            <w:tcW w:w="2571"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c>
          <w:tcPr>
            <w:tcW w:w="3856"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r>
      <w:tr w:rsidR="00862918">
        <w:trPr>
          <w:trHeight w:val="588"/>
        </w:trPr>
        <w:tc>
          <w:tcPr>
            <w:tcW w:w="2699"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c>
          <w:tcPr>
            <w:tcW w:w="2571"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c>
          <w:tcPr>
            <w:tcW w:w="3856"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r>
      <w:tr w:rsidR="00862918">
        <w:trPr>
          <w:trHeight w:val="588"/>
        </w:trPr>
        <w:tc>
          <w:tcPr>
            <w:tcW w:w="2699"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c>
          <w:tcPr>
            <w:tcW w:w="2571"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c>
          <w:tcPr>
            <w:tcW w:w="3856" w:type="dxa"/>
            <w:tcBorders>
              <w:top w:val="single" w:sz="4" w:space="0" w:color="000000"/>
              <w:left w:val="single" w:sz="4" w:space="0" w:color="000000"/>
              <w:bottom w:val="nil"/>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r>
      <w:tr w:rsidR="00862918">
        <w:trPr>
          <w:trHeight w:val="882"/>
        </w:trPr>
        <w:tc>
          <w:tcPr>
            <w:tcW w:w="2699" w:type="dxa"/>
            <w:tcBorders>
              <w:top w:val="single" w:sz="4" w:space="0" w:color="000000"/>
              <w:left w:val="single" w:sz="4" w:space="0" w:color="000000"/>
              <w:bottom w:val="single" w:sz="4" w:space="0" w:color="000000"/>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c>
          <w:tcPr>
            <w:tcW w:w="2571" w:type="dxa"/>
            <w:tcBorders>
              <w:top w:val="single" w:sz="4" w:space="0" w:color="000000"/>
              <w:left w:val="single" w:sz="4" w:space="0" w:color="000000"/>
              <w:bottom w:val="single" w:sz="4" w:space="0" w:color="000000"/>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c>
          <w:tcPr>
            <w:tcW w:w="3856" w:type="dxa"/>
            <w:tcBorders>
              <w:top w:val="single" w:sz="4" w:space="0" w:color="000000"/>
              <w:left w:val="single" w:sz="4" w:space="0" w:color="000000"/>
              <w:bottom w:val="single" w:sz="4" w:space="0" w:color="000000"/>
              <w:right w:val="single" w:sz="4" w:space="0" w:color="000000"/>
            </w:tcBorders>
          </w:tcPr>
          <w:p w:rsidR="00862918" w:rsidRDefault="00862918">
            <w:pPr>
              <w:suppressAutoHyphens/>
              <w:kinsoku w:val="0"/>
              <w:wordWrap w:val="0"/>
              <w:autoSpaceDE w:val="0"/>
              <w:autoSpaceDN w:val="0"/>
              <w:spacing w:line="294" w:lineRule="exact"/>
              <w:jc w:val="left"/>
              <w:rPr>
                <w:rFonts w:hAnsi="Times New Roman" w:cs="Times New Roman"/>
                <w:color w:val="auto"/>
              </w:rPr>
            </w:pPr>
          </w:p>
        </w:tc>
      </w:tr>
    </w:tbl>
    <w:p w:rsidR="00862918" w:rsidRDefault="00C46791">
      <w:pPr>
        <w:adjustRightInd/>
        <w:spacing w:line="294" w:lineRule="exact"/>
        <w:rPr>
          <w:rFonts w:hAnsi="Times New Roman" w:cs="Times New Roman"/>
          <w:spacing w:val="8"/>
        </w:rPr>
      </w:pPr>
      <w:r>
        <w:rPr>
          <w:rFonts w:hint="eastAsia"/>
        </w:rPr>
        <w:t>５．特定建設資材廃棄物の再資源化等に要した費用　　　　　　　万円（税込み）</w:t>
      </w:r>
    </w:p>
    <w:p w:rsidR="00862918" w:rsidRDefault="00862918">
      <w:pPr>
        <w:adjustRightInd/>
        <w:spacing w:line="294" w:lineRule="exact"/>
        <w:rPr>
          <w:rFonts w:hAnsi="Times New Roman" w:cs="Times New Roman"/>
          <w:spacing w:val="8"/>
        </w:rPr>
      </w:pPr>
    </w:p>
    <w:p w:rsidR="00862918" w:rsidRDefault="00C46791">
      <w:pPr>
        <w:adjustRightInd/>
        <w:spacing w:line="294" w:lineRule="exact"/>
        <w:rPr>
          <w:rFonts w:hAnsi="Times New Roman" w:cs="Times New Roman"/>
          <w:spacing w:val="8"/>
        </w:rPr>
      </w:pPr>
      <w:r>
        <w:rPr>
          <w:rFonts w:hint="eastAsia"/>
        </w:rPr>
        <w:t>６．添付資料</w:t>
      </w:r>
    </w:p>
    <w:p w:rsidR="00862918" w:rsidRDefault="00C46791">
      <w:pPr>
        <w:adjustRightInd/>
        <w:spacing w:line="294" w:lineRule="exact"/>
        <w:rPr>
          <w:rFonts w:hAnsi="Times New Roman" w:cs="Times New Roman"/>
          <w:spacing w:val="8"/>
        </w:rPr>
      </w:pPr>
      <w:r>
        <w:t xml:space="preserve">    </w:t>
      </w:r>
      <w:r>
        <w:rPr>
          <w:rFonts w:hint="eastAsia"/>
        </w:rPr>
        <w:t>様式１　再生資源利用実施書</w:t>
      </w:r>
      <w:r>
        <w:t xml:space="preserve">    </w:t>
      </w:r>
      <w:r>
        <w:rPr>
          <w:rFonts w:hint="eastAsia"/>
        </w:rPr>
        <w:t>・・・建設資材を搬入した場合</w:t>
      </w:r>
      <w:r>
        <w:t xml:space="preserve">   </w:t>
      </w:r>
    </w:p>
    <w:p w:rsidR="00862918" w:rsidRDefault="00C46791">
      <w:pPr>
        <w:adjustRightInd/>
        <w:spacing w:line="294" w:lineRule="exact"/>
        <w:rPr>
          <w:rFonts w:hAnsi="Times New Roman" w:cs="Times New Roman"/>
          <w:spacing w:val="8"/>
        </w:rPr>
      </w:pPr>
      <w:r>
        <w:t xml:space="preserve">    </w:t>
      </w:r>
      <w:r>
        <w:rPr>
          <w:rFonts w:hint="eastAsia"/>
        </w:rPr>
        <w:t>様式２　再生資源利用促進実施書・・・建設副産物を搬出した場合</w:t>
      </w:r>
      <w:r>
        <w:t xml:space="preserve"> </w:t>
      </w:r>
    </w:p>
    <w:p w:rsidR="00862918" w:rsidRDefault="00862918">
      <w:pPr>
        <w:adjustRightInd/>
        <w:spacing w:line="294" w:lineRule="exact"/>
        <w:rPr>
          <w:rFonts w:hAnsi="Times New Roman" w:cs="Times New Roman"/>
          <w:spacing w:val="8"/>
        </w:rPr>
      </w:pPr>
    </w:p>
    <w:p w:rsidR="00862918" w:rsidRDefault="00862918">
      <w:pPr>
        <w:adjustRightInd/>
        <w:rPr>
          <w:rFonts w:hAnsi="Times New Roman" w:cs="Times New Roman"/>
          <w:color w:val="auto"/>
        </w:rPr>
        <w:sectPr w:rsidR="00862918">
          <w:pgSz w:w="11906" w:h="16838"/>
          <w:pgMar w:top="1132" w:right="1134" w:bottom="1020" w:left="1132" w:header="720" w:footer="720" w:gutter="0"/>
          <w:cols w:space="720"/>
          <w:noEndnote/>
          <w:docGrid w:type="linesAndChars" w:linePitch="293" w:charSpace="2867"/>
        </w:sectPr>
      </w:pPr>
    </w:p>
    <w:p w:rsidR="00862918" w:rsidRDefault="00862918">
      <w:pPr>
        <w:adjustRightInd/>
        <w:rPr>
          <w:rFonts w:hAnsi="Times New Roman" w:cs="Times New Roman"/>
        </w:rPr>
      </w:pPr>
    </w:p>
    <w:p w:rsidR="00862918" w:rsidRDefault="00C46791">
      <w:pPr>
        <w:adjustRightInd/>
        <w:rPr>
          <w:rFonts w:hAnsi="Times New Roman" w:cs="Times New Roman"/>
        </w:rPr>
      </w:pPr>
      <w:r>
        <w:t xml:space="preserve">      </w:t>
      </w:r>
      <w:r>
        <w:rPr>
          <w:rFonts w:hint="eastAsia"/>
        </w:rPr>
        <w:t xml:space="preserve">　公共工事の完了時における請負者から発注者への報告事項の取扱いについて</w:t>
      </w:r>
    </w:p>
    <w:p w:rsidR="00862918" w:rsidRDefault="00862918">
      <w:pPr>
        <w:adjustRightInd/>
        <w:rPr>
          <w:rFonts w:hAnsi="Times New Roman" w:cs="Times New Roman"/>
        </w:rPr>
      </w:pPr>
    </w:p>
    <w:p w:rsidR="00862918" w:rsidRDefault="00C46791">
      <w:pPr>
        <w:adjustRightInd/>
        <w:rPr>
          <w:rFonts w:hAnsi="Times New Roman" w:cs="Times New Roman"/>
        </w:rPr>
      </w:pPr>
      <w:r>
        <w:t xml:space="preserve">  </w:t>
      </w:r>
      <w:r>
        <w:rPr>
          <w:rFonts w:hint="eastAsia"/>
        </w:rPr>
        <w:t>分別解体等の実施が義務付けられる建設工事については、建設リサイクル法第１８条の</w:t>
      </w:r>
    </w:p>
    <w:p w:rsidR="00862918" w:rsidRDefault="00C46791">
      <w:pPr>
        <w:adjustRightInd/>
        <w:rPr>
          <w:rFonts w:hAnsi="Times New Roman" w:cs="Times New Roman"/>
        </w:rPr>
      </w:pPr>
      <w:r>
        <w:rPr>
          <w:rFonts w:hint="eastAsia"/>
        </w:rPr>
        <w:t>規定により、特定建設資材廃棄物の再資源化が完了したときは、請負者から発注者に対して報告が義務付けられています。</w:t>
      </w:r>
      <w:r>
        <w:t xml:space="preserve"> </w:t>
      </w:r>
    </w:p>
    <w:p w:rsidR="00862918" w:rsidRDefault="00862918">
      <w:pPr>
        <w:adjustRightInd/>
        <w:rPr>
          <w:rFonts w:hAnsi="Times New Roman" w:cs="Times New Roman"/>
        </w:rPr>
      </w:pPr>
    </w:p>
    <w:p w:rsidR="00862918" w:rsidRDefault="00C46791">
      <w:pPr>
        <w:adjustRightInd/>
        <w:rPr>
          <w:rFonts w:hAnsi="Times New Roman" w:cs="Times New Roman"/>
        </w:rPr>
      </w:pPr>
      <w:r>
        <w:rPr>
          <w:rFonts w:hint="eastAsia"/>
        </w:rPr>
        <w:t>１　工事の範囲につ</w:t>
      </w:r>
      <w:bookmarkStart w:id="0" w:name="_GoBack"/>
      <w:bookmarkEnd w:id="0"/>
      <w:r>
        <w:rPr>
          <w:rFonts w:hint="eastAsia"/>
        </w:rPr>
        <w:t>いて</w:t>
      </w:r>
    </w:p>
    <w:p w:rsidR="00862918" w:rsidRDefault="00C46791">
      <w:pPr>
        <w:adjustRightInd/>
        <w:rPr>
          <w:rFonts w:hAnsi="Times New Roman" w:cs="Times New Roman"/>
        </w:rPr>
      </w:pPr>
      <w:r>
        <w:t xml:space="preserve">    </w:t>
      </w:r>
      <w:r>
        <w:rPr>
          <w:rFonts w:hint="eastAsia"/>
        </w:rPr>
        <w:t>再資源化等が完了したときに請負者から発注者への報告が必要となる工事は、特定建　設資材（表１－１）を用いた解体工事又はその施工に特定建設資材を使用する新築工事　等で一定の規模以上の対象建設工事（表１－２）とする。</w:t>
      </w:r>
    </w:p>
    <w:p w:rsidR="00862918" w:rsidRDefault="00862918">
      <w:pPr>
        <w:adjustRightInd/>
        <w:rPr>
          <w:rFonts w:hAnsi="Times New Roman" w:cs="Times New Roman"/>
        </w:rPr>
      </w:pPr>
    </w:p>
    <w:p w:rsidR="00862918" w:rsidRDefault="00C46791">
      <w:pPr>
        <w:adjustRightInd/>
        <w:rPr>
          <w:rFonts w:hAnsi="Times New Roman" w:cs="Times New Roman"/>
        </w:rPr>
      </w:pPr>
      <w:r>
        <w:t xml:space="preserve">                      </w:t>
      </w:r>
      <w:r>
        <w:rPr>
          <w:rFonts w:hint="eastAsia"/>
        </w:rPr>
        <w:t>表１－１　特定建設資材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7"/>
      </w:tblGrid>
      <w:tr w:rsidR="00862918">
        <w:trPr>
          <w:trHeight w:val="360"/>
        </w:trPr>
        <w:tc>
          <w:tcPr>
            <w:tcW w:w="8917"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コンクリート</w:t>
            </w:r>
          </w:p>
        </w:tc>
      </w:tr>
      <w:tr w:rsidR="00862918">
        <w:trPr>
          <w:trHeight w:val="360"/>
        </w:trPr>
        <w:tc>
          <w:tcPr>
            <w:tcW w:w="8917"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コンクリート及び鉄から成る建設資材（ﾌﾟﾚｷｬｽﾄ鉄筋ｺﾝｸﾘｰﾄ版など）</w:t>
            </w:r>
          </w:p>
        </w:tc>
      </w:tr>
      <w:tr w:rsidR="00862918">
        <w:trPr>
          <w:trHeight w:val="360"/>
        </w:trPr>
        <w:tc>
          <w:tcPr>
            <w:tcW w:w="8917"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木材</w:t>
            </w:r>
          </w:p>
        </w:tc>
      </w:tr>
      <w:tr w:rsidR="00862918">
        <w:trPr>
          <w:trHeight w:val="360"/>
        </w:trPr>
        <w:tc>
          <w:tcPr>
            <w:tcW w:w="8917"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アスファルト</w:t>
            </w:r>
          </w:p>
        </w:tc>
      </w:tr>
    </w:tbl>
    <w:p w:rsidR="00862918" w:rsidRDefault="00862918">
      <w:pPr>
        <w:adjustRightInd/>
        <w:rPr>
          <w:rFonts w:hAnsi="Times New Roman" w:cs="Times New Roman"/>
        </w:rPr>
      </w:pPr>
    </w:p>
    <w:p w:rsidR="00862918" w:rsidRDefault="00C46791">
      <w:pPr>
        <w:adjustRightInd/>
        <w:rPr>
          <w:rFonts w:hAnsi="Times New Roman" w:cs="Times New Roman"/>
        </w:rPr>
      </w:pPr>
      <w:r>
        <w:t xml:space="preserve">                      </w:t>
      </w:r>
      <w:r>
        <w:rPr>
          <w:rFonts w:hint="eastAsia"/>
        </w:rPr>
        <w:t>表１－２　対象建設工事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3"/>
        <w:gridCol w:w="3374"/>
      </w:tblGrid>
      <w:tr w:rsidR="00862918">
        <w:trPr>
          <w:trHeight w:val="360"/>
        </w:trPr>
        <w:tc>
          <w:tcPr>
            <w:tcW w:w="5543"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対象建設工事の種類</w:t>
            </w:r>
          </w:p>
        </w:tc>
        <w:tc>
          <w:tcPr>
            <w:tcW w:w="3374"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規模の基準</w:t>
            </w:r>
          </w:p>
        </w:tc>
      </w:tr>
      <w:tr w:rsidR="00862918">
        <w:trPr>
          <w:trHeight w:val="360"/>
        </w:trPr>
        <w:tc>
          <w:tcPr>
            <w:tcW w:w="5543"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建築物の解体</w:t>
            </w:r>
          </w:p>
        </w:tc>
        <w:tc>
          <w:tcPr>
            <w:tcW w:w="3374"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rPr>
                <w:rFonts w:hint="eastAsia"/>
              </w:rPr>
              <w:t>床面積の合計</w:t>
            </w:r>
            <w:r>
              <w:t xml:space="preserve">      </w:t>
            </w:r>
            <w:r>
              <w:rPr>
                <w:rFonts w:hint="eastAsia"/>
              </w:rPr>
              <w:t xml:space="preserve">　８０㎡</w:t>
            </w:r>
          </w:p>
        </w:tc>
      </w:tr>
      <w:tr w:rsidR="00862918">
        <w:trPr>
          <w:trHeight w:val="360"/>
        </w:trPr>
        <w:tc>
          <w:tcPr>
            <w:tcW w:w="5543"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建築物の新築・増築</w:t>
            </w:r>
          </w:p>
        </w:tc>
        <w:tc>
          <w:tcPr>
            <w:tcW w:w="3374"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rPr>
                <w:rFonts w:hint="eastAsia"/>
              </w:rPr>
              <w:t>床面積の合計</w:t>
            </w:r>
            <w:r>
              <w:t xml:space="preserve">    </w:t>
            </w:r>
            <w:r>
              <w:rPr>
                <w:rFonts w:hint="eastAsia"/>
              </w:rPr>
              <w:t xml:space="preserve">　５００㎡</w:t>
            </w:r>
          </w:p>
        </w:tc>
      </w:tr>
      <w:tr w:rsidR="00862918">
        <w:trPr>
          <w:trHeight w:val="360"/>
        </w:trPr>
        <w:tc>
          <w:tcPr>
            <w:tcW w:w="5543"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建築物の修繕・模様替（リフォーム等）</w:t>
            </w:r>
          </w:p>
        </w:tc>
        <w:tc>
          <w:tcPr>
            <w:tcW w:w="3374"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rPr>
                <w:rFonts w:hint="eastAsia"/>
              </w:rPr>
              <w:t>請負代金の額</w:t>
            </w:r>
            <w:r>
              <w:t xml:space="preserve">    </w:t>
            </w:r>
            <w:r>
              <w:rPr>
                <w:rFonts w:hint="eastAsia"/>
              </w:rPr>
              <w:t xml:space="preserve">　</w:t>
            </w:r>
            <w:r>
              <w:t xml:space="preserve">  </w:t>
            </w:r>
            <w:r>
              <w:rPr>
                <w:rFonts w:hint="eastAsia"/>
              </w:rPr>
              <w:t>１億円</w:t>
            </w:r>
          </w:p>
        </w:tc>
      </w:tr>
      <w:tr w:rsidR="00862918">
        <w:trPr>
          <w:trHeight w:val="360"/>
        </w:trPr>
        <w:tc>
          <w:tcPr>
            <w:tcW w:w="5543"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t xml:space="preserve"> </w:t>
            </w:r>
            <w:r>
              <w:rPr>
                <w:rFonts w:hint="eastAsia"/>
              </w:rPr>
              <w:t>建築物以外のものの解体・新築等</w:t>
            </w:r>
            <w:r>
              <w:t>(</w:t>
            </w:r>
            <w:r>
              <w:rPr>
                <w:rFonts w:hint="eastAsia"/>
              </w:rPr>
              <w:t>土木工事等</w:t>
            </w:r>
            <w:r>
              <w:t>)</w:t>
            </w:r>
          </w:p>
        </w:tc>
        <w:tc>
          <w:tcPr>
            <w:tcW w:w="3374" w:type="dxa"/>
            <w:tcBorders>
              <w:top w:val="single" w:sz="4" w:space="0" w:color="000000"/>
              <w:left w:val="single" w:sz="4" w:space="0" w:color="000000"/>
              <w:bottom w:val="single" w:sz="4" w:space="0" w:color="000000"/>
              <w:right w:val="single" w:sz="4" w:space="0" w:color="000000"/>
            </w:tcBorders>
          </w:tcPr>
          <w:p w:rsidR="00862918" w:rsidRDefault="00C46791">
            <w:pPr>
              <w:suppressAutoHyphens/>
              <w:kinsoku w:val="0"/>
              <w:wordWrap w:val="0"/>
              <w:autoSpaceDE w:val="0"/>
              <w:autoSpaceDN w:val="0"/>
              <w:spacing w:line="360" w:lineRule="atLeast"/>
              <w:jc w:val="left"/>
              <w:rPr>
                <w:rFonts w:hAnsi="Times New Roman" w:cs="Times New Roman"/>
                <w:color w:val="auto"/>
              </w:rPr>
            </w:pPr>
            <w:r>
              <w:rPr>
                <w:rFonts w:hint="eastAsia"/>
              </w:rPr>
              <w:t>請負代金の額</w:t>
            </w:r>
            <w:r>
              <w:t xml:space="preserve">  </w:t>
            </w:r>
            <w:r>
              <w:rPr>
                <w:rFonts w:hint="eastAsia"/>
              </w:rPr>
              <w:t xml:space="preserve">　５００万円</w:t>
            </w:r>
          </w:p>
        </w:tc>
      </w:tr>
    </w:tbl>
    <w:p w:rsidR="00862918" w:rsidRDefault="00862918">
      <w:pPr>
        <w:adjustRightInd/>
        <w:rPr>
          <w:rFonts w:hAnsi="Times New Roman" w:cs="Times New Roman"/>
        </w:rPr>
      </w:pPr>
    </w:p>
    <w:p w:rsidR="00862918" w:rsidRDefault="00C46791">
      <w:pPr>
        <w:adjustRightInd/>
        <w:rPr>
          <w:rFonts w:hAnsi="Times New Roman" w:cs="Times New Roman"/>
        </w:rPr>
      </w:pPr>
      <w:r>
        <w:rPr>
          <w:rFonts w:hint="eastAsia"/>
        </w:rPr>
        <w:t>２</w:t>
      </w:r>
      <w:r>
        <w:t xml:space="preserve">  </w:t>
      </w:r>
      <w:r>
        <w:rPr>
          <w:rFonts w:hint="eastAsia"/>
        </w:rPr>
        <w:t>報告に使用する書類</w:t>
      </w:r>
    </w:p>
    <w:p w:rsidR="00862918" w:rsidRDefault="00C46791">
      <w:pPr>
        <w:adjustRightInd/>
        <w:rPr>
          <w:rFonts w:hAnsi="Times New Roman" w:cs="Times New Roman"/>
        </w:rPr>
      </w:pPr>
      <w:r>
        <w:t xml:space="preserve">    </w:t>
      </w:r>
      <w:r>
        <w:rPr>
          <w:rFonts w:hint="eastAsia"/>
        </w:rPr>
        <w:t>報告に使用する書類は別紙「再資源化等報告書」及びその添付資料とする。</w:t>
      </w:r>
    </w:p>
    <w:p w:rsidR="00862918" w:rsidRDefault="00862918">
      <w:pPr>
        <w:adjustRightInd/>
        <w:rPr>
          <w:rFonts w:hAnsi="Times New Roman" w:cs="Times New Roman"/>
        </w:rPr>
      </w:pPr>
    </w:p>
    <w:p w:rsidR="00862918" w:rsidRDefault="00C46791">
      <w:pPr>
        <w:adjustRightInd/>
        <w:rPr>
          <w:rFonts w:hAnsi="Times New Roman" w:cs="Times New Roman"/>
        </w:rPr>
      </w:pPr>
      <w:r>
        <w:rPr>
          <w:rFonts w:hint="eastAsia"/>
        </w:rPr>
        <w:t>３　添付資料</w:t>
      </w:r>
    </w:p>
    <w:p w:rsidR="00862918" w:rsidRDefault="00C46791">
      <w:pPr>
        <w:adjustRightInd/>
        <w:rPr>
          <w:rFonts w:hAnsi="Times New Roman" w:cs="Times New Roman"/>
        </w:rPr>
      </w:pPr>
      <w:r>
        <w:t xml:space="preserve">    </w:t>
      </w:r>
      <w:r>
        <w:rPr>
          <w:rFonts w:hint="eastAsia"/>
        </w:rPr>
        <w:t>様式１　再生資源利用実施書</w:t>
      </w:r>
      <w:r>
        <w:t xml:space="preserve">    </w:t>
      </w:r>
      <w:r>
        <w:rPr>
          <w:rFonts w:hint="eastAsia"/>
        </w:rPr>
        <w:t>・・・建設資材を搬入した場合</w:t>
      </w:r>
    </w:p>
    <w:p w:rsidR="00862918" w:rsidRDefault="00C46791">
      <w:pPr>
        <w:adjustRightInd/>
        <w:rPr>
          <w:rFonts w:hAnsi="Times New Roman" w:cs="Times New Roman"/>
        </w:rPr>
      </w:pPr>
      <w:r>
        <w:t xml:space="preserve">    </w:t>
      </w:r>
      <w:r>
        <w:rPr>
          <w:rFonts w:hint="eastAsia"/>
        </w:rPr>
        <w:t>様式２　再生資源利用促進実施書・・・建設副産物を搬出した場合</w:t>
      </w:r>
    </w:p>
    <w:p w:rsidR="00862918" w:rsidRDefault="00C46791">
      <w:pPr>
        <w:adjustRightInd/>
        <w:rPr>
          <w:rFonts w:hAnsi="Times New Roman" w:cs="Times New Roman"/>
        </w:rPr>
      </w:pPr>
      <w:r>
        <w:t xml:space="preserve">    </w:t>
      </w:r>
      <w:r>
        <w:rPr>
          <w:rFonts w:hint="eastAsia"/>
        </w:rPr>
        <w:t>※特定建設資材のみでなく、当該工事で使用した建設資材及び当該工事で発生した建　　　設副産物すべてについて記入すること。</w:t>
      </w:r>
    </w:p>
    <w:p w:rsidR="00C46791" w:rsidRDefault="00C46791">
      <w:pPr>
        <w:adjustRightInd/>
        <w:rPr>
          <w:rFonts w:hAnsi="Times New Roman" w:cs="Times New Roman"/>
        </w:rPr>
      </w:pPr>
    </w:p>
    <w:sectPr w:rsidR="00C46791">
      <w:pgSz w:w="11906" w:h="16838"/>
      <w:pgMar w:top="1132" w:right="1134" w:bottom="1134" w:left="1132" w:header="720" w:footer="720" w:gutter="0"/>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91" w:rsidRDefault="00C46791">
      <w:r>
        <w:separator/>
      </w:r>
    </w:p>
  </w:endnote>
  <w:endnote w:type="continuationSeparator" w:id="0">
    <w:p w:rsidR="00C46791" w:rsidRDefault="00C4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91" w:rsidRDefault="00C46791">
      <w:r>
        <w:rPr>
          <w:rFonts w:hAnsi="Times New Roman" w:cs="Times New Roman"/>
          <w:color w:val="auto"/>
          <w:sz w:val="2"/>
          <w:szCs w:val="2"/>
        </w:rPr>
        <w:continuationSeparator/>
      </w:r>
    </w:p>
  </w:footnote>
  <w:footnote w:type="continuationSeparator" w:id="0">
    <w:p w:rsidR="00C46791" w:rsidRDefault="00C46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0"/>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C1"/>
    <w:rsid w:val="00550FC1"/>
    <w:rsid w:val="00677E28"/>
    <w:rsid w:val="008227AC"/>
    <w:rsid w:val="00862918"/>
    <w:rsid w:val="00C46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124F4A-5959-4003-B1C6-37D58A22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宮崎県土木部</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宮崎県土木部</dc:creator>
  <cp:keywords/>
  <dc:description/>
  <cp:lastModifiedBy>HINOKAGE706</cp:lastModifiedBy>
  <cp:revision>3</cp:revision>
  <cp:lastPrinted>2005-10-18T06:52:00Z</cp:lastPrinted>
  <dcterms:created xsi:type="dcterms:W3CDTF">2018-09-04T03:47:00Z</dcterms:created>
  <dcterms:modified xsi:type="dcterms:W3CDTF">2019-06-06T06:31:00Z</dcterms:modified>
</cp:coreProperties>
</file>